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4111"/>
      </w:tblGrid>
      <w:tr w:rsidR="007E73F2" w:rsidRPr="003D749F" w:rsidTr="00815715">
        <w:trPr>
          <w:trHeight w:val="1418"/>
        </w:trPr>
        <w:tc>
          <w:tcPr>
            <w:tcW w:w="3686" w:type="dxa"/>
          </w:tcPr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b/>
                <w:sz w:val="22"/>
                <w:szCs w:val="22"/>
              </w:rPr>
              <w:t>Администрация муниципального образования «Город Майкоп»</w:t>
            </w: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b/>
                <w:sz w:val="22"/>
                <w:szCs w:val="22"/>
              </w:rPr>
              <w:t>Республики Адыгея</w:t>
            </w: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b/>
                <w:sz w:val="22"/>
                <w:szCs w:val="22"/>
              </w:rPr>
              <w:t>ФИНАНСОВОЕ УПРАВЛЕНИЕ</w:t>
            </w: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 w:rsidRPr="003D749F">
              <w:rPr>
                <w:b/>
                <w:sz w:val="22"/>
                <w:szCs w:val="22"/>
                <w:vertAlign w:val="subscript"/>
              </w:rPr>
              <w:t>385000, г. Майкоп, ул. Краснооктябрьская, 21</w:t>
            </w: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b/>
                <w:sz w:val="22"/>
                <w:szCs w:val="22"/>
                <w:vertAlign w:val="subscript"/>
              </w:rPr>
              <w:t xml:space="preserve">тел. 52-31-58,  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e</w:t>
            </w:r>
            <w:r w:rsidRPr="003D749F">
              <w:rPr>
                <w:b/>
                <w:sz w:val="22"/>
                <w:szCs w:val="22"/>
                <w:vertAlign w:val="subscript"/>
              </w:rPr>
              <w:t>-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mail</w:t>
            </w:r>
            <w:r w:rsidRPr="003D749F">
              <w:rPr>
                <w:b/>
                <w:sz w:val="22"/>
                <w:szCs w:val="22"/>
                <w:vertAlign w:val="subscript"/>
              </w:rPr>
              <w:t xml:space="preserve">: 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fdmra</w:t>
            </w:r>
            <w:r w:rsidRPr="003D749F">
              <w:rPr>
                <w:b/>
                <w:sz w:val="22"/>
                <w:szCs w:val="22"/>
                <w:vertAlign w:val="subscript"/>
              </w:rPr>
              <w:t>@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maikop</w:t>
            </w:r>
            <w:r w:rsidRPr="003D749F">
              <w:rPr>
                <w:b/>
                <w:sz w:val="22"/>
                <w:szCs w:val="22"/>
                <w:vertAlign w:val="subscript"/>
              </w:rPr>
              <w:t>.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ru</w:t>
            </w:r>
          </w:p>
        </w:tc>
        <w:tc>
          <w:tcPr>
            <w:tcW w:w="1559" w:type="dxa"/>
            <w:vAlign w:val="center"/>
          </w:tcPr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noProof/>
                <w:sz w:val="22"/>
                <w:szCs w:val="22"/>
              </w:rPr>
              <w:drawing>
                <wp:inline distT="0" distB="0" distL="0" distR="0" wp14:anchorId="14776C2D" wp14:editId="447DBB16">
                  <wp:extent cx="70485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b/>
                <w:sz w:val="22"/>
                <w:szCs w:val="22"/>
              </w:rPr>
              <w:t>Адыгэ Республикэм</w:t>
            </w: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b/>
                <w:sz w:val="22"/>
                <w:szCs w:val="22"/>
              </w:rPr>
              <w:t>Муниципальнэ образованиеу «Къалэу Мыекъуапэ» и Администрацие</w:t>
            </w: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b/>
                <w:sz w:val="22"/>
                <w:szCs w:val="22"/>
              </w:rPr>
              <w:t>ИФИНАНСОВЭ ИУПРАВЛЕНИЕ</w:t>
            </w: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  <w:vertAlign w:val="subscript"/>
              </w:rPr>
            </w:pPr>
            <w:r w:rsidRPr="003D749F">
              <w:rPr>
                <w:b/>
                <w:sz w:val="22"/>
                <w:szCs w:val="22"/>
                <w:vertAlign w:val="subscript"/>
              </w:rPr>
              <w:t>385000, къ. Мыекъуапэ,  ур. Краснооктябрьскэр, 21</w:t>
            </w:r>
          </w:p>
          <w:p w:rsidR="007E73F2" w:rsidRPr="003D749F" w:rsidRDefault="007E73F2" w:rsidP="00815715">
            <w:pPr>
              <w:jc w:val="center"/>
              <w:rPr>
                <w:b/>
                <w:sz w:val="22"/>
                <w:szCs w:val="22"/>
              </w:rPr>
            </w:pPr>
            <w:r w:rsidRPr="003D749F">
              <w:rPr>
                <w:b/>
                <w:sz w:val="22"/>
                <w:szCs w:val="22"/>
                <w:vertAlign w:val="subscript"/>
              </w:rPr>
              <w:t xml:space="preserve">тел. 52-31-58,  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e</w:t>
            </w:r>
            <w:r w:rsidRPr="003D749F">
              <w:rPr>
                <w:b/>
                <w:sz w:val="22"/>
                <w:szCs w:val="22"/>
                <w:vertAlign w:val="subscript"/>
              </w:rPr>
              <w:t>-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mail</w:t>
            </w:r>
            <w:r w:rsidRPr="003D749F">
              <w:rPr>
                <w:b/>
                <w:sz w:val="22"/>
                <w:szCs w:val="22"/>
                <w:vertAlign w:val="subscript"/>
              </w:rPr>
              <w:t xml:space="preserve">: 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fdmra</w:t>
            </w:r>
            <w:r w:rsidRPr="003D749F">
              <w:rPr>
                <w:b/>
                <w:sz w:val="22"/>
                <w:szCs w:val="22"/>
                <w:vertAlign w:val="subscript"/>
              </w:rPr>
              <w:t>@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maikop</w:t>
            </w:r>
            <w:r w:rsidRPr="003D749F">
              <w:rPr>
                <w:b/>
                <w:sz w:val="22"/>
                <w:szCs w:val="22"/>
                <w:vertAlign w:val="subscript"/>
              </w:rPr>
              <w:t>.</w:t>
            </w:r>
            <w:r w:rsidRPr="003D749F">
              <w:rPr>
                <w:b/>
                <w:sz w:val="22"/>
                <w:szCs w:val="22"/>
                <w:vertAlign w:val="subscript"/>
                <w:lang w:val="en-US"/>
              </w:rPr>
              <w:t>ru</w:t>
            </w:r>
          </w:p>
        </w:tc>
      </w:tr>
      <w:tr w:rsidR="007E73F2" w:rsidRPr="003D749F" w:rsidTr="00815715">
        <w:trPr>
          <w:cantSplit/>
        </w:trPr>
        <w:tc>
          <w:tcPr>
            <w:tcW w:w="9356" w:type="dxa"/>
            <w:gridSpan w:val="3"/>
            <w:tcBorders>
              <w:bottom w:val="thickThinSmallGap" w:sz="24" w:space="0" w:color="auto"/>
            </w:tcBorders>
          </w:tcPr>
          <w:p w:rsidR="007E73F2" w:rsidRPr="003D749F" w:rsidRDefault="007E73F2" w:rsidP="00815715">
            <w:pPr>
              <w:rPr>
                <w:sz w:val="16"/>
              </w:rPr>
            </w:pPr>
          </w:p>
        </w:tc>
      </w:tr>
    </w:tbl>
    <w:p w:rsidR="007E73F2" w:rsidRPr="003D749F" w:rsidRDefault="007E73F2" w:rsidP="007E73F2">
      <w:pPr>
        <w:pStyle w:val="a3"/>
        <w:rPr>
          <w:szCs w:val="28"/>
        </w:rPr>
      </w:pPr>
    </w:p>
    <w:p w:rsidR="007E73F2" w:rsidRPr="00DC4900" w:rsidRDefault="007E73F2" w:rsidP="00815715">
      <w:pPr>
        <w:spacing w:before="120" w:after="360"/>
        <w:jc w:val="center"/>
        <w:rPr>
          <w:b/>
        </w:rPr>
      </w:pPr>
      <w:r w:rsidRPr="00FB4BC9">
        <w:rPr>
          <w:b/>
          <w:sz w:val="28"/>
          <w:szCs w:val="28"/>
        </w:rPr>
        <w:t xml:space="preserve"> ПРИКАЗ № </w:t>
      </w:r>
      <w:r w:rsidR="00FE3F48">
        <w:rPr>
          <w:b/>
          <w:sz w:val="28"/>
          <w:szCs w:val="28"/>
        </w:rPr>
        <w:t>4-о</w:t>
      </w:r>
    </w:p>
    <w:p w:rsidR="007E73F2" w:rsidRPr="00DC4900" w:rsidRDefault="007E73F2" w:rsidP="007E73F2">
      <w:pPr>
        <w:jc w:val="center"/>
        <w:rPr>
          <w:b/>
        </w:rPr>
      </w:pPr>
    </w:p>
    <w:p w:rsidR="007E73F2" w:rsidRPr="003D749F" w:rsidRDefault="007E73F2" w:rsidP="007E73F2">
      <w:pPr>
        <w:spacing w:after="360"/>
        <w:rPr>
          <w:sz w:val="28"/>
          <w:szCs w:val="28"/>
        </w:rPr>
      </w:pPr>
      <w:r w:rsidRPr="003D749F">
        <w:rPr>
          <w:sz w:val="28"/>
          <w:szCs w:val="28"/>
        </w:rPr>
        <w:t>«</w:t>
      </w:r>
      <w:r w:rsidR="00FE3F48">
        <w:rPr>
          <w:sz w:val="28"/>
          <w:szCs w:val="28"/>
        </w:rPr>
        <w:t>19</w:t>
      </w:r>
      <w:r w:rsidRPr="003D749F">
        <w:rPr>
          <w:sz w:val="28"/>
          <w:szCs w:val="28"/>
        </w:rPr>
        <w:t>»</w:t>
      </w:r>
      <w:r w:rsidR="00FE3F48">
        <w:rPr>
          <w:sz w:val="28"/>
          <w:szCs w:val="28"/>
        </w:rPr>
        <w:t xml:space="preserve"> января</w:t>
      </w:r>
      <w:bookmarkStart w:id="0" w:name="_GoBack"/>
      <w:bookmarkEnd w:id="0"/>
      <w:r w:rsidRPr="003D749F">
        <w:rPr>
          <w:sz w:val="28"/>
          <w:szCs w:val="28"/>
        </w:rPr>
        <w:t xml:space="preserve"> 20</w:t>
      </w:r>
      <w:r w:rsidR="00DD15F3">
        <w:rPr>
          <w:sz w:val="28"/>
          <w:szCs w:val="28"/>
        </w:rPr>
        <w:t>2</w:t>
      </w:r>
      <w:r w:rsidR="00D328BA">
        <w:rPr>
          <w:sz w:val="28"/>
          <w:szCs w:val="28"/>
        </w:rPr>
        <w:t>6</w:t>
      </w:r>
      <w:r w:rsidR="00DD15F3">
        <w:rPr>
          <w:sz w:val="28"/>
          <w:szCs w:val="28"/>
        </w:rPr>
        <w:t xml:space="preserve"> </w:t>
      </w:r>
      <w:r w:rsidRPr="003D749F">
        <w:rPr>
          <w:sz w:val="28"/>
          <w:szCs w:val="28"/>
        </w:rPr>
        <w:t>г</w:t>
      </w:r>
      <w:r w:rsidR="00DD15F3">
        <w:rPr>
          <w:sz w:val="28"/>
          <w:szCs w:val="28"/>
        </w:rPr>
        <w:t>.</w:t>
      </w:r>
    </w:p>
    <w:p w:rsidR="00D328BA" w:rsidRPr="006276A6" w:rsidRDefault="00D328BA" w:rsidP="00D328BA">
      <w:r w:rsidRPr="006276A6">
        <w:t>О признании утратившим силу</w:t>
      </w:r>
    </w:p>
    <w:p w:rsidR="000764E7" w:rsidRDefault="00682E22" w:rsidP="00D328BA">
      <w:r>
        <w:t>п</w:t>
      </w:r>
      <w:r w:rsidR="00D328BA" w:rsidRPr="006276A6">
        <w:t>риказ</w:t>
      </w:r>
      <w:r w:rsidR="00197B7A">
        <w:t>а</w:t>
      </w:r>
      <w:r>
        <w:t xml:space="preserve"> </w:t>
      </w:r>
      <w:r w:rsidR="000764E7" w:rsidRPr="000764E7">
        <w:t>Финансового управления</w:t>
      </w:r>
    </w:p>
    <w:p w:rsidR="000764E7" w:rsidRDefault="000764E7" w:rsidP="00D328BA">
      <w:r w:rsidRPr="000764E7">
        <w:t>Администрации муниципального образования</w:t>
      </w:r>
    </w:p>
    <w:p w:rsidR="000764E7" w:rsidRDefault="000764E7" w:rsidP="00D328BA">
      <w:r w:rsidRPr="000764E7">
        <w:t>«Город Майкоп»</w:t>
      </w:r>
      <w:r>
        <w:t xml:space="preserve"> </w:t>
      </w:r>
      <w:r w:rsidR="00AD60BD">
        <w:t>от 23.12.2021 № 137-о</w:t>
      </w:r>
    </w:p>
    <w:p w:rsidR="000764E7" w:rsidRDefault="00682E22" w:rsidP="00D328BA">
      <w:r w:rsidRPr="00682E22">
        <w:t>«Об утверждении Порядка</w:t>
      </w:r>
      <w:r>
        <w:t xml:space="preserve"> </w:t>
      </w:r>
      <w:r w:rsidRPr="00682E22">
        <w:t>санкционирования</w:t>
      </w:r>
    </w:p>
    <w:p w:rsidR="00682E22" w:rsidRDefault="00682E22" w:rsidP="00D328BA">
      <w:r w:rsidRPr="00682E22">
        <w:t>расходов муниципальных бюджетных учреждений и</w:t>
      </w:r>
    </w:p>
    <w:p w:rsidR="00682E22" w:rsidRDefault="00682E22" w:rsidP="00D328BA">
      <w:r w:rsidRPr="00682E22">
        <w:t xml:space="preserve">муниципальных автономных учреждений, </w:t>
      </w:r>
    </w:p>
    <w:p w:rsidR="00682E22" w:rsidRDefault="00682E22" w:rsidP="00D328BA">
      <w:r w:rsidRPr="00682E22">
        <w:t xml:space="preserve">источником финансового обеспечения </w:t>
      </w:r>
    </w:p>
    <w:p w:rsidR="00682E22" w:rsidRDefault="000764E7" w:rsidP="00D328BA">
      <w:r>
        <w:t>которых,</w:t>
      </w:r>
      <w:r w:rsidR="00682E22" w:rsidRPr="00682E22">
        <w:t xml:space="preserve"> являются субсидии, полученные</w:t>
      </w:r>
    </w:p>
    <w:p w:rsidR="00682E22" w:rsidRDefault="00682E22" w:rsidP="00D328BA">
      <w:r w:rsidRPr="00682E22">
        <w:t xml:space="preserve">в соответствии с абзацем вторым </w:t>
      </w:r>
    </w:p>
    <w:p w:rsidR="00682E22" w:rsidRDefault="00682E22" w:rsidP="00D328BA">
      <w:r w:rsidRPr="00682E22">
        <w:t>пункта 1 статьи 78.1 и статьей 78.2</w:t>
      </w:r>
    </w:p>
    <w:p w:rsidR="00D328BA" w:rsidRDefault="00682E22" w:rsidP="00D328BA">
      <w:r w:rsidRPr="00682E22">
        <w:t>Бюджетного кодекса Российской Федерации»</w:t>
      </w:r>
    </w:p>
    <w:p w:rsidR="00D328BA" w:rsidRDefault="00D328BA" w:rsidP="00D328BA"/>
    <w:p w:rsidR="00D328BA" w:rsidRDefault="00D328BA" w:rsidP="00FA0E1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E219E">
        <w:rPr>
          <w:sz w:val="28"/>
          <w:szCs w:val="28"/>
        </w:rPr>
        <w:t xml:space="preserve">В целях приведения </w:t>
      </w:r>
      <w:r w:rsidR="000764E7" w:rsidRPr="001E219E">
        <w:rPr>
          <w:sz w:val="28"/>
          <w:szCs w:val="28"/>
        </w:rPr>
        <w:t>в соответствие с законодательством Российской Федерации</w:t>
      </w:r>
      <w:r w:rsidR="000764E7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локальных</w:t>
      </w:r>
      <w:r w:rsidRPr="001E219E">
        <w:rPr>
          <w:sz w:val="28"/>
          <w:szCs w:val="28"/>
        </w:rPr>
        <w:t xml:space="preserve"> актов </w:t>
      </w:r>
      <w:r>
        <w:rPr>
          <w:sz w:val="28"/>
          <w:szCs w:val="28"/>
        </w:rPr>
        <w:t xml:space="preserve">Финансового управления </w:t>
      </w:r>
      <w:r w:rsidR="000764E7">
        <w:rPr>
          <w:sz w:val="28"/>
          <w:szCs w:val="28"/>
        </w:rPr>
        <w:t>А</w:t>
      </w:r>
      <w:r>
        <w:rPr>
          <w:sz w:val="28"/>
          <w:szCs w:val="28"/>
        </w:rPr>
        <w:t>дминистрации муниципального образования «Город Майкоп»,</w:t>
      </w:r>
      <w:r w:rsidR="00FA0E11">
        <w:rPr>
          <w:sz w:val="28"/>
          <w:szCs w:val="28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п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р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и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к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з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ы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в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а</w:t>
      </w:r>
      <w:r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</w:t>
      </w:r>
      <w:r w:rsidRPr="000F76CA">
        <w:rPr>
          <w:rFonts w:eastAsia="Lucida Sans Unicode" w:cs="Mangal"/>
          <w:kern w:val="1"/>
          <w:sz w:val="28"/>
          <w:szCs w:val="28"/>
          <w:lang w:eastAsia="hi-IN" w:bidi="hi-IN"/>
        </w:rPr>
        <w:t>ю</w:t>
      </w:r>
      <w:r w:rsidRPr="001E219E">
        <w:rPr>
          <w:sz w:val="28"/>
          <w:szCs w:val="28"/>
        </w:rPr>
        <w:t xml:space="preserve"> :</w:t>
      </w:r>
    </w:p>
    <w:p w:rsidR="00D328BA" w:rsidRDefault="002A1370" w:rsidP="002A1370">
      <w:pPr>
        <w:widowControl w:val="0"/>
        <w:suppressAutoHyphens/>
        <w:ind w:firstLine="426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1.</w:t>
      </w:r>
      <w:r w:rsidR="00BF30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</w:t>
      </w:r>
      <w:r w:rsidR="000764E7">
        <w:rPr>
          <w:rFonts w:eastAsia="Lucida Sans Unicode" w:cs="Mangal"/>
          <w:kern w:val="1"/>
          <w:sz w:val="28"/>
          <w:szCs w:val="28"/>
          <w:lang w:eastAsia="hi-IN" w:bidi="hi-IN"/>
        </w:rPr>
        <w:t>приказ Финансового управления А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дминистрации муниципального образования «Город Майкоп» </w:t>
      </w:r>
      <w:r w:rsidR="00BF3057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от 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23.12.2021 № </w:t>
      </w:r>
      <w:r w:rsidR="006A12D6">
        <w:rPr>
          <w:rFonts w:eastAsia="Lucida Sans Unicode" w:cs="Mangal"/>
          <w:kern w:val="1"/>
          <w:sz w:val="28"/>
          <w:szCs w:val="28"/>
          <w:lang w:eastAsia="hi-IN" w:bidi="hi-IN"/>
        </w:rPr>
        <w:t>1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>3</w:t>
      </w:r>
      <w:r w:rsidR="006A12D6">
        <w:rPr>
          <w:rFonts w:eastAsia="Lucida Sans Unicode" w:cs="Mangal"/>
          <w:kern w:val="1"/>
          <w:sz w:val="28"/>
          <w:szCs w:val="28"/>
          <w:lang w:eastAsia="hi-IN" w:bidi="hi-IN"/>
        </w:rPr>
        <w:t>7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>-</w:t>
      </w:r>
      <w:r w:rsidR="00AD60BD">
        <w:rPr>
          <w:rFonts w:eastAsia="Lucida Sans Unicode" w:cs="Mangal"/>
          <w:kern w:val="1"/>
          <w:sz w:val="28"/>
          <w:szCs w:val="28"/>
          <w:lang w:eastAsia="hi-IN" w:bidi="hi-IN"/>
        </w:rPr>
        <w:t>о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«</w:t>
      </w:r>
      <w:r w:rsidR="00D328BA" w:rsidRPr="00D328BA">
        <w:rPr>
          <w:rFonts w:eastAsia="Lucida Sans Unicode" w:cs="Mangal"/>
          <w:kern w:val="1"/>
          <w:sz w:val="28"/>
          <w:szCs w:val="28"/>
          <w:lang w:eastAsia="hi-IN" w:bidi="hi-IN"/>
        </w:rPr>
        <w:t>Об утверждении  По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рядка санкционирования расходов </w:t>
      </w:r>
      <w:r w:rsidR="00D328BA" w:rsidRPr="00D328BA">
        <w:rPr>
          <w:rFonts w:eastAsia="Lucida Sans Unicode" w:cs="Mangal"/>
          <w:kern w:val="1"/>
          <w:sz w:val="28"/>
          <w:szCs w:val="28"/>
          <w:lang w:eastAsia="hi-IN" w:bidi="hi-IN"/>
        </w:rPr>
        <w:t>муни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ципальных бюджетных учреждений </w:t>
      </w:r>
      <w:r w:rsidR="00D328BA" w:rsidRPr="00D328BA">
        <w:rPr>
          <w:rFonts w:eastAsia="Lucida Sans Unicode" w:cs="Mangal"/>
          <w:kern w:val="1"/>
          <w:sz w:val="28"/>
          <w:szCs w:val="28"/>
          <w:lang w:eastAsia="hi-IN" w:bidi="hi-IN"/>
        </w:rPr>
        <w:t>и муниц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ипальных автономных учреждений, </w:t>
      </w:r>
      <w:r w:rsidR="00D328BA" w:rsidRPr="00D328BA">
        <w:rPr>
          <w:rFonts w:eastAsia="Lucida Sans Unicode" w:cs="Mangal"/>
          <w:kern w:val="1"/>
          <w:sz w:val="28"/>
          <w:szCs w:val="28"/>
          <w:lang w:eastAsia="hi-IN" w:bidi="hi-IN"/>
        </w:rPr>
        <w:t>источником фин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ансового обеспечения которых,  </w:t>
      </w:r>
      <w:r w:rsidR="00D328BA" w:rsidRPr="00D328BA">
        <w:rPr>
          <w:rFonts w:eastAsia="Lucida Sans Unicode" w:cs="Mangal"/>
          <w:kern w:val="1"/>
          <w:sz w:val="28"/>
          <w:szCs w:val="28"/>
          <w:lang w:eastAsia="hi-IN" w:bidi="hi-IN"/>
        </w:rPr>
        <w:t>являются субс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идии, полученные в соответствии </w:t>
      </w:r>
      <w:r w:rsidR="00D328BA" w:rsidRPr="00D328BA">
        <w:rPr>
          <w:rFonts w:eastAsia="Lucida Sans Unicode" w:cs="Mangal"/>
          <w:kern w:val="1"/>
          <w:sz w:val="28"/>
          <w:szCs w:val="28"/>
          <w:lang w:eastAsia="hi-IN" w:bidi="hi-IN"/>
        </w:rPr>
        <w:t>с абзац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ем вторым пункта 1 статьи 78.1 </w:t>
      </w:r>
      <w:r w:rsidR="00D328BA" w:rsidRPr="00D328BA">
        <w:rPr>
          <w:rFonts w:eastAsia="Lucida Sans Unicode" w:cs="Mangal"/>
          <w:kern w:val="1"/>
          <w:sz w:val="28"/>
          <w:szCs w:val="28"/>
          <w:lang w:eastAsia="hi-IN" w:bidi="hi-IN"/>
        </w:rPr>
        <w:t>и с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татьей 78.2 Бюджетного кодекса </w:t>
      </w:r>
      <w:r w:rsidR="00D328BA" w:rsidRPr="00D328BA">
        <w:rPr>
          <w:rFonts w:eastAsia="Lucida Sans Unicode" w:cs="Mangal"/>
          <w:kern w:val="1"/>
          <w:sz w:val="28"/>
          <w:szCs w:val="28"/>
          <w:lang w:eastAsia="hi-IN" w:bidi="hi-IN"/>
        </w:rPr>
        <w:t>Российской Федерации</w:t>
      </w:r>
      <w:r w:rsidR="00D328BA">
        <w:rPr>
          <w:rFonts w:eastAsia="Lucida Sans Unicode" w:cs="Mangal"/>
          <w:kern w:val="1"/>
          <w:sz w:val="28"/>
          <w:szCs w:val="28"/>
          <w:lang w:eastAsia="hi-IN" w:bidi="hi-IN"/>
        </w:rPr>
        <w:t>».</w:t>
      </w:r>
    </w:p>
    <w:p w:rsidR="006A12D6" w:rsidRPr="00FF320D" w:rsidRDefault="006A12D6" w:rsidP="005D7B0A">
      <w:pPr>
        <w:ind w:firstLine="426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3A75F5">
        <w:rPr>
          <w:sz w:val="28"/>
          <w:szCs w:val="28"/>
          <w:lang w:eastAsia="ar-SA"/>
        </w:rPr>
        <w:t xml:space="preserve">2. </w:t>
      </w:r>
      <w:r w:rsidR="00FA0E11" w:rsidRPr="00FA0E11">
        <w:rPr>
          <w:sz w:val="28"/>
          <w:szCs w:val="28"/>
          <w:lang w:eastAsia="ar-SA"/>
        </w:rPr>
        <w:t>Разместить настоящий приказ на официальном сайте Администрации муниципального образования «Город Майкоп» (http://www.maikop.ru) и в справочно-правовой системе «Гарант».</w:t>
      </w:r>
    </w:p>
    <w:p w:rsidR="006A12D6" w:rsidRPr="003A75F5" w:rsidRDefault="006A12D6" w:rsidP="006A12D6">
      <w:pPr>
        <w:ind w:firstLine="426"/>
        <w:jc w:val="both"/>
        <w:rPr>
          <w:sz w:val="28"/>
          <w:szCs w:val="28"/>
          <w:lang w:eastAsia="ar-SA"/>
        </w:rPr>
      </w:pPr>
      <w:r w:rsidRPr="003A75F5">
        <w:rPr>
          <w:sz w:val="28"/>
          <w:szCs w:val="28"/>
          <w:lang w:eastAsia="ar-SA"/>
        </w:rPr>
        <w:t xml:space="preserve">3. </w:t>
      </w:r>
      <w:r w:rsidR="00FF320D" w:rsidRPr="00FF320D">
        <w:rPr>
          <w:sz w:val="28"/>
          <w:szCs w:val="28"/>
          <w:lang w:eastAsia="ar-SA"/>
        </w:rPr>
        <w:t xml:space="preserve">Контроль за исполнением настоящего приказа возложить на заместителя </w:t>
      </w:r>
      <w:r w:rsidR="00FF320D">
        <w:rPr>
          <w:sz w:val="28"/>
          <w:szCs w:val="28"/>
          <w:lang w:eastAsia="ar-SA"/>
        </w:rPr>
        <w:t>начальника</w:t>
      </w:r>
      <w:r w:rsidR="00FF320D" w:rsidRPr="00FF320D">
        <w:rPr>
          <w:sz w:val="28"/>
          <w:szCs w:val="28"/>
          <w:lang w:eastAsia="ar-SA"/>
        </w:rPr>
        <w:t xml:space="preserve"> (О.Д. Семилетова).</w:t>
      </w:r>
    </w:p>
    <w:p w:rsidR="006A12D6" w:rsidRDefault="006A12D6" w:rsidP="00A0121C">
      <w:pPr>
        <w:ind w:firstLine="426"/>
        <w:jc w:val="both"/>
        <w:rPr>
          <w:sz w:val="28"/>
          <w:szCs w:val="28"/>
          <w:lang w:eastAsia="ar-SA"/>
        </w:rPr>
      </w:pPr>
      <w:r w:rsidRPr="003A75F5">
        <w:rPr>
          <w:sz w:val="28"/>
          <w:szCs w:val="28"/>
          <w:lang w:eastAsia="ar-SA"/>
        </w:rPr>
        <w:t xml:space="preserve">4. </w:t>
      </w:r>
      <w:r w:rsidR="009309B0" w:rsidRPr="009309B0">
        <w:rPr>
          <w:sz w:val="28"/>
          <w:szCs w:val="28"/>
          <w:lang w:eastAsia="ar-SA"/>
        </w:rPr>
        <w:t>Настоящий приказ вступает в силу со дня</w:t>
      </w:r>
      <w:r w:rsidR="00FA0E11">
        <w:rPr>
          <w:sz w:val="28"/>
          <w:szCs w:val="28"/>
          <w:lang w:eastAsia="ar-SA"/>
        </w:rPr>
        <w:t xml:space="preserve"> его</w:t>
      </w:r>
      <w:r w:rsidR="009309B0" w:rsidRPr="009309B0">
        <w:rPr>
          <w:sz w:val="28"/>
          <w:szCs w:val="28"/>
          <w:lang w:eastAsia="ar-SA"/>
        </w:rPr>
        <w:t xml:space="preserve"> подписания.</w:t>
      </w:r>
    </w:p>
    <w:p w:rsidR="005D7B0A" w:rsidRDefault="005D7B0A" w:rsidP="00772171">
      <w:pPr>
        <w:spacing w:line="276" w:lineRule="auto"/>
        <w:jc w:val="both"/>
        <w:rPr>
          <w:sz w:val="28"/>
          <w:szCs w:val="28"/>
          <w:lang w:bidi="he-IL"/>
        </w:rPr>
      </w:pPr>
    </w:p>
    <w:p w:rsidR="007E73F2" w:rsidRPr="003D749F" w:rsidRDefault="000764E7" w:rsidP="000764E7">
      <w:pPr>
        <w:spacing w:line="276" w:lineRule="auto"/>
        <w:jc w:val="center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Начальник</w:t>
      </w:r>
      <w:r w:rsidR="007E73F2" w:rsidRPr="003D749F">
        <w:rPr>
          <w:sz w:val="28"/>
          <w:szCs w:val="28"/>
          <w:lang w:bidi="he-IL"/>
        </w:rPr>
        <w:t xml:space="preserve">                                                  </w:t>
      </w:r>
      <w:r w:rsidR="007E73F2">
        <w:rPr>
          <w:sz w:val="28"/>
          <w:szCs w:val="28"/>
          <w:lang w:bidi="he-IL"/>
        </w:rPr>
        <w:t xml:space="preserve">      </w:t>
      </w:r>
      <w:r w:rsidR="007E73F2" w:rsidRPr="003D749F">
        <w:rPr>
          <w:sz w:val="28"/>
          <w:szCs w:val="28"/>
          <w:lang w:bidi="he-IL"/>
        </w:rPr>
        <w:t xml:space="preserve"> </w:t>
      </w:r>
      <w:r w:rsidR="007E73F2">
        <w:rPr>
          <w:sz w:val="28"/>
          <w:szCs w:val="28"/>
          <w:lang w:bidi="he-IL"/>
        </w:rPr>
        <w:t xml:space="preserve">                   </w:t>
      </w:r>
      <w:r w:rsidR="007E73F2" w:rsidRPr="003D749F">
        <w:rPr>
          <w:sz w:val="28"/>
          <w:szCs w:val="28"/>
          <w:lang w:bidi="he-IL"/>
        </w:rPr>
        <w:t xml:space="preserve">    Л.В. Ялина</w:t>
      </w:r>
    </w:p>
    <w:sectPr w:rsidR="007E73F2" w:rsidRPr="003D749F" w:rsidSect="005D7B0A">
      <w:headerReference w:type="first" r:id="rId8"/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6D" w:rsidRDefault="00B55D6D" w:rsidP="00D257E9">
      <w:r>
        <w:separator/>
      </w:r>
    </w:p>
  </w:endnote>
  <w:endnote w:type="continuationSeparator" w:id="0">
    <w:p w:rsidR="00B55D6D" w:rsidRDefault="00B55D6D" w:rsidP="00D2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6D" w:rsidRDefault="00B55D6D" w:rsidP="00D257E9">
      <w:r>
        <w:separator/>
      </w:r>
    </w:p>
  </w:footnote>
  <w:footnote w:type="continuationSeparator" w:id="0">
    <w:p w:rsidR="00B55D6D" w:rsidRDefault="00B55D6D" w:rsidP="00D25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6D" w:rsidRPr="00A75573" w:rsidRDefault="00B55D6D" w:rsidP="00A7557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F2"/>
    <w:rsid w:val="0005193E"/>
    <w:rsid w:val="000764E7"/>
    <w:rsid w:val="00080971"/>
    <w:rsid w:val="000A2273"/>
    <w:rsid w:val="000F5A9C"/>
    <w:rsid w:val="00135CB2"/>
    <w:rsid w:val="00143AE9"/>
    <w:rsid w:val="00166305"/>
    <w:rsid w:val="00197B7A"/>
    <w:rsid w:val="001B6064"/>
    <w:rsid w:val="001E7475"/>
    <w:rsid w:val="00223BB7"/>
    <w:rsid w:val="002461AD"/>
    <w:rsid w:val="0027742D"/>
    <w:rsid w:val="002A1370"/>
    <w:rsid w:val="002A5A79"/>
    <w:rsid w:val="002A77B2"/>
    <w:rsid w:val="003074AB"/>
    <w:rsid w:val="003266E3"/>
    <w:rsid w:val="00335AAD"/>
    <w:rsid w:val="00336AA2"/>
    <w:rsid w:val="003A18D6"/>
    <w:rsid w:val="003A78ED"/>
    <w:rsid w:val="003C15AA"/>
    <w:rsid w:val="003C2E68"/>
    <w:rsid w:val="004146EC"/>
    <w:rsid w:val="004C6A50"/>
    <w:rsid w:val="00562B3D"/>
    <w:rsid w:val="005D4659"/>
    <w:rsid w:val="005D66FF"/>
    <w:rsid w:val="005D7B0A"/>
    <w:rsid w:val="005E7AFF"/>
    <w:rsid w:val="00630E89"/>
    <w:rsid w:val="006438C0"/>
    <w:rsid w:val="00682E22"/>
    <w:rsid w:val="00685E00"/>
    <w:rsid w:val="006A12D6"/>
    <w:rsid w:val="006D5164"/>
    <w:rsid w:val="00772171"/>
    <w:rsid w:val="007754F8"/>
    <w:rsid w:val="00782533"/>
    <w:rsid w:val="007850D7"/>
    <w:rsid w:val="007B2012"/>
    <w:rsid w:val="007C361D"/>
    <w:rsid w:val="007E73F2"/>
    <w:rsid w:val="00815715"/>
    <w:rsid w:val="00844CAD"/>
    <w:rsid w:val="0089762A"/>
    <w:rsid w:val="008F23BD"/>
    <w:rsid w:val="0091475E"/>
    <w:rsid w:val="009309B0"/>
    <w:rsid w:val="00946BF7"/>
    <w:rsid w:val="00985CAF"/>
    <w:rsid w:val="009A2C60"/>
    <w:rsid w:val="009E299E"/>
    <w:rsid w:val="009E395D"/>
    <w:rsid w:val="009F198B"/>
    <w:rsid w:val="00A0121C"/>
    <w:rsid w:val="00A51200"/>
    <w:rsid w:val="00A52DDD"/>
    <w:rsid w:val="00A62DD5"/>
    <w:rsid w:val="00A75573"/>
    <w:rsid w:val="00AC7280"/>
    <w:rsid w:val="00AD60BD"/>
    <w:rsid w:val="00B55D6D"/>
    <w:rsid w:val="00BF3057"/>
    <w:rsid w:val="00BF526D"/>
    <w:rsid w:val="00C46823"/>
    <w:rsid w:val="00C508CA"/>
    <w:rsid w:val="00D257E9"/>
    <w:rsid w:val="00D328BA"/>
    <w:rsid w:val="00D4012C"/>
    <w:rsid w:val="00DA1A17"/>
    <w:rsid w:val="00DD016E"/>
    <w:rsid w:val="00DD15F3"/>
    <w:rsid w:val="00DD5B61"/>
    <w:rsid w:val="00DF1FEE"/>
    <w:rsid w:val="00F02648"/>
    <w:rsid w:val="00F24244"/>
    <w:rsid w:val="00F52277"/>
    <w:rsid w:val="00F61881"/>
    <w:rsid w:val="00F65C7B"/>
    <w:rsid w:val="00FA0E11"/>
    <w:rsid w:val="00FB5524"/>
    <w:rsid w:val="00FD24E7"/>
    <w:rsid w:val="00FE3F48"/>
    <w:rsid w:val="00FE5C31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AC41DC7-B782-4BFC-A5F3-CBA8F1B4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762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73F2"/>
    <w:pPr>
      <w:jc w:val="both"/>
    </w:pPr>
    <w:rPr>
      <w:sz w:val="28"/>
      <w:szCs w:val="20"/>
      <w:lang w:eastAsia="en-US"/>
    </w:rPr>
  </w:style>
  <w:style w:type="character" w:customStyle="1" w:styleId="a4">
    <w:name w:val="Основной текст Знак"/>
    <w:basedOn w:val="a0"/>
    <w:link w:val="a3"/>
    <w:rsid w:val="007E73F2"/>
    <w:rPr>
      <w:rFonts w:ascii="Times New Roman" w:eastAsia="Times New Roman" w:hAnsi="Times New Roman" w:cs="Times New Roman"/>
      <w:sz w:val="28"/>
      <w:szCs w:val="20"/>
    </w:rPr>
  </w:style>
  <w:style w:type="paragraph" w:customStyle="1" w:styleId="a5">
    <w:name w:val="Содержимое таблицы"/>
    <w:basedOn w:val="a"/>
    <w:rsid w:val="007E73F2"/>
    <w:pPr>
      <w:widowControl w:val="0"/>
      <w:suppressLineNumbers/>
      <w:suppressAutoHyphen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6">
    <w:name w:val="No Spacing"/>
    <w:uiPriority w:val="1"/>
    <w:qFormat/>
    <w:rsid w:val="007E7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73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3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7E73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89762A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335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57E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D257E9"/>
    <w:rPr>
      <w:rFonts w:eastAsiaTheme="minorEastAsia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257E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257E9"/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D257E9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unhideWhenUsed/>
    <w:rsid w:val="00B55D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55D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E2C7-BD5B-4741-BFC8-66BDB58D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ZelenskayaE</dc:creator>
  <cp:lastModifiedBy>Шейда Ю.В.</cp:lastModifiedBy>
  <cp:revision>14</cp:revision>
  <cp:lastPrinted>2026-01-19T07:50:00Z</cp:lastPrinted>
  <dcterms:created xsi:type="dcterms:W3CDTF">2026-01-13T11:03:00Z</dcterms:created>
  <dcterms:modified xsi:type="dcterms:W3CDTF">2026-01-20T07:24:00Z</dcterms:modified>
</cp:coreProperties>
</file>